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D76DF8" w14:textId="3D387178" w:rsidR="00F403EE" w:rsidRPr="00F403EE" w:rsidRDefault="00F403EE">
      <w:pPr>
        <w:rPr>
          <w:b/>
          <w:bCs/>
          <w:u w:val="single"/>
          <w:lang w:val="en-US"/>
        </w:rPr>
      </w:pPr>
      <w:r w:rsidRPr="00F403EE">
        <w:rPr>
          <w:b/>
          <w:bCs/>
          <w:u w:val="single"/>
          <w:lang w:val="en-US"/>
        </w:rPr>
        <w:t>Course Outline</w:t>
      </w:r>
    </w:p>
    <w:p w14:paraId="2F685F38" w14:textId="645578C1" w:rsidR="00F403EE" w:rsidRPr="00F403EE" w:rsidRDefault="00F403EE" w:rsidP="00F403EE">
      <w:pPr>
        <w:rPr>
          <w:b/>
          <w:bCs/>
        </w:rPr>
      </w:pPr>
      <w:r w:rsidRPr="00F403EE">
        <w:rPr>
          <w:b/>
          <w:bCs/>
        </w:rPr>
        <w:t xml:space="preserve">Class 1: September </w:t>
      </w:r>
      <w:r>
        <w:rPr>
          <w:b/>
          <w:bCs/>
        </w:rPr>
        <w:t>16</w:t>
      </w:r>
      <w:r w:rsidRPr="00F403EE">
        <w:rPr>
          <w:b/>
          <w:bCs/>
        </w:rPr>
        <w:t>th (6:00 - 8:00 PM) - Introduction to Contract Drafting in English</w:t>
      </w:r>
    </w:p>
    <w:p w14:paraId="5219C168" w14:textId="77777777" w:rsidR="00F403EE" w:rsidRPr="00F403EE" w:rsidRDefault="00F403EE" w:rsidP="00F403EE">
      <w:pPr>
        <w:numPr>
          <w:ilvl w:val="0"/>
          <w:numId w:val="9"/>
        </w:numPr>
      </w:pPr>
      <w:r w:rsidRPr="00F403EE">
        <w:rPr>
          <w:b/>
          <w:bCs/>
        </w:rPr>
        <w:t>General Information:</w:t>
      </w:r>
      <w:r w:rsidRPr="00F403EE">
        <w:t xml:space="preserve"> Overview of the course objectives, format, and resources.</w:t>
      </w:r>
    </w:p>
    <w:p w14:paraId="411D995C" w14:textId="77777777" w:rsidR="00F403EE" w:rsidRDefault="00F403EE" w:rsidP="00F403EE">
      <w:pPr>
        <w:numPr>
          <w:ilvl w:val="0"/>
          <w:numId w:val="9"/>
        </w:numPr>
      </w:pPr>
      <w:r w:rsidRPr="00F403EE">
        <w:rPr>
          <w:b/>
          <w:bCs/>
        </w:rPr>
        <w:t>Importance of Contract Drafting in English:</w:t>
      </w:r>
      <w:r w:rsidRPr="00F403EE">
        <w:t xml:space="preserve"> Discuss the relevance of drafting contracts in English for Costa Rican lawyers and in international legal contexts, including differences between American and British legal terminology.</w:t>
      </w:r>
    </w:p>
    <w:p w14:paraId="5A7D5F4B" w14:textId="10C893B9" w:rsidR="00FA34E8" w:rsidRPr="00F403EE" w:rsidRDefault="00FA34E8" w:rsidP="00FA34E8">
      <w:pPr>
        <w:numPr>
          <w:ilvl w:val="0"/>
          <w:numId w:val="9"/>
        </w:numPr>
        <w:rPr>
          <w:b/>
          <w:bCs/>
        </w:rPr>
      </w:pPr>
      <w:r w:rsidRPr="00F403EE">
        <w:rPr>
          <w:b/>
          <w:bCs/>
        </w:rPr>
        <w:t>Q&amp;A Guide for Drafting Agreements</w:t>
      </w:r>
      <w:r>
        <w:rPr>
          <w:b/>
          <w:bCs/>
        </w:rPr>
        <w:t xml:space="preserve">: </w:t>
      </w:r>
      <w:r>
        <w:t>General Outline</w:t>
      </w:r>
    </w:p>
    <w:p w14:paraId="27912B73" w14:textId="77777777" w:rsidR="00F403EE" w:rsidRPr="00F403EE" w:rsidRDefault="00F403EE" w:rsidP="00F403EE">
      <w:pPr>
        <w:numPr>
          <w:ilvl w:val="0"/>
          <w:numId w:val="9"/>
        </w:numPr>
      </w:pPr>
      <w:r w:rsidRPr="00F403EE">
        <w:rPr>
          <w:b/>
          <w:bCs/>
        </w:rPr>
        <w:t>Basic Structure of Contracts:</w:t>
      </w:r>
    </w:p>
    <w:p w14:paraId="073CAA21" w14:textId="77777777" w:rsidR="00F403EE" w:rsidRPr="00F403EE" w:rsidRDefault="00F403EE" w:rsidP="00F403EE">
      <w:pPr>
        <w:numPr>
          <w:ilvl w:val="1"/>
          <w:numId w:val="9"/>
        </w:numPr>
      </w:pPr>
      <w:r w:rsidRPr="00F403EE">
        <w:t>Key components of a contract (preamble, recitals, definitions, operative clauses, boilerplate clauses, etc.).</w:t>
      </w:r>
    </w:p>
    <w:p w14:paraId="3D57752D" w14:textId="77777777" w:rsidR="00F403EE" w:rsidRPr="00F403EE" w:rsidRDefault="00F403EE" w:rsidP="00F403EE">
      <w:pPr>
        <w:numPr>
          <w:ilvl w:val="1"/>
          <w:numId w:val="9"/>
        </w:numPr>
      </w:pPr>
      <w:r w:rsidRPr="00F403EE">
        <w:t>Introduction to essential terms and language used in contracts.</w:t>
      </w:r>
    </w:p>
    <w:p w14:paraId="5F371A3C" w14:textId="77777777" w:rsidR="00F403EE" w:rsidRPr="00F403EE" w:rsidRDefault="00F403EE" w:rsidP="00F403EE">
      <w:pPr>
        <w:numPr>
          <w:ilvl w:val="0"/>
          <w:numId w:val="9"/>
        </w:numPr>
      </w:pPr>
      <w:r w:rsidRPr="00F403EE">
        <w:rPr>
          <w:b/>
          <w:bCs/>
        </w:rPr>
        <w:t>Common Mistakes in Contract Drafting:</w:t>
      </w:r>
      <w:r w:rsidRPr="00F403EE">
        <w:t xml:space="preserve"> Explore common pitfalls when drafting contracts in English and how to avoid them.</w:t>
      </w:r>
    </w:p>
    <w:p w14:paraId="5FF6564C" w14:textId="77777777" w:rsidR="00F403EE" w:rsidRPr="00F403EE" w:rsidRDefault="00F403EE" w:rsidP="00F403EE">
      <w:pPr>
        <w:numPr>
          <w:ilvl w:val="0"/>
          <w:numId w:val="9"/>
        </w:numPr>
      </w:pPr>
      <w:r w:rsidRPr="00F403EE">
        <w:rPr>
          <w:b/>
          <w:bCs/>
        </w:rPr>
        <w:t>Exercise:</w:t>
      </w:r>
      <w:r w:rsidRPr="00F403EE">
        <w:t xml:space="preserve"> Review and edit a simple contract to identify structure and typical clauses.</w:t>
      </w:r>
    </w:p>
    <w:p w14:paraId="08598E09" w14:textId="5ACDCC5B" w:rsidR="00F403EE" w:rsidRPr="00F403EE" w:rsidRDefault="00F403EE" w:rsidP="00F403EE">
      <w:pPr>
        <w:rPr>
          <w:b/>
          <w:bCs/>
        </w:rPr>
      </w:pPr>
      <w:r w:rsidRPr="00F403EE">
        <w:rPr>
          <w:b/>
          <w:bCs/>
        </w:rPr>
        <w:t>Class 2: September 1</w:t>
      </w:r>
      <w:r>
        <w:rPr>
          <w:b/>
          <w:bCs/>
        </w:rPr>
        <w:t>9</w:t>
      </w:r>
      <w:r w:rsidRPr="00F403EE">
        <w:rPr>
          <w:b/>
          <w:bCs/>
        </w:rPr>
        <w:t xml:space="preserve">th (6:00 - 8:00 PM) - Essential Clauses in Contracts </w:t>
      </w:r>
    </w:p>
    <w:p w14:paraId="6EAA9C60" w14:textId="77777777" w:rsidR="00F403EE" w:rsidRDefault="00F403EE" w:rsidP="00F403EE">
      <w:pPr>
        <w:numPr>
          <w:ilvl w:val="0"/>
          <w:numId w:val="10"/>
        </w:numPr>
      </w:pPr>
      <w:r w:rsidRPr="00F403EE">
        <w:rPr>
          <w:b/>
          <w:bCs/>
        </w:rPr>
        <w:t>Terms in a Contract:</w:t>
      </w:r>
      <w:r w:rsidRPr="00F403EE">
        <w:t xml:space="preserve"> Understanding key terms and conditions, including standard contract terms and specific language.</w:t>
      </w:r>
    </w:p>
    <w:p w14:paraId="223DF60E" w14:textId="77777777" w:rsidR="00F403EE" w:rsidRPr="00F403EE" w:rsidRDefault="00F403EE" w:rsidP="00F403EE">
      <w:pPr>
        <w:numPr>
          <w:ilvl w:val="0"/>
          <w:numId w:val="10"/>
        </w:numPr>
      </w:pPr>
      <w:r w:rsidRPr="00F403EE">
        <w:rPr>
          <w:b/>
          <w:bCs/>
        </w:rPr>
        <w:t>Term and Termination:</w:t>
      </w:r>
    </w:p>
    <w:p w14:paraId="3E152F35" w14:textId="77777777" w:rsidR="00F403EE" w:rsidRPr="00F403EE" w:rsidRDefault="00F403EE" w:rsidP="00F403EE">
      <w:pPr>
        <w:numPr>
          <w:ilvl w:val="1"/>
          <w:numId w:val="10"/>
        </w:numPr>
      </w:pPr>
      <w:r w:rsidRPr="00F403EE">
        <w:rPr>
          <w:b/>
          <w:bCs/>
        </w:rPr>
        <w:t>Term:</w:t>
      </w:r>
      <w:r w:rsidRPr="00F403EE">
        <w:t xml:space="preserve"> Drafting and defining the duration of contracts.</w:t>
      </w:r>
    </w:p>
    <w:p w14:paraId="4DC0DFF7" w14:textId="77777777" w:rsidR="00F403EE" w:rsidRPr="00F403EE" w:rsidRDefault="00F403EE" w:rsidP="00F403EE">
      <w:pPr>
        <w:numPr>
          <w:ilvl w:val="1"/>
          <w:numId w:val="10"/>
        </w:numPr>
      </w:pPr>
      <w:r w:rsidRPr="00F403EE">
        <w:rPr>
          <w:b/>
          <w:bCs/>
        </w:rPr>
        <w:t>Termination (General):</w:t>
      </w:r>
      <w:r w:rsidRPr="00F403EE">
        <w:t xml:space="preserve"> Different methods of terminating a contract.</w:t>
      </w:r>
    </w:p>
    <w:p w14:paraId="7B5CED27" w14:textId="77777777" w:rsidR="00F403EE" w:rsidRPr="00F403EE" w:rsidRDefault="00F403EE" w:rsidP="00F403EE">
      <w:pPr>
        <w:numPr>
          <w:ilvl w:val="1"/>
          <w:numId w:val="10"/>
        </w:numPr>
      </w:pPr>
      <w:r w:rsidRPr="00F403EE">
        <w:rPr>
          <w:b/>
          <w:bCs/>
        </w:rPr>
        <w:t>Termination for Convenience:</w:t>
      </w:r>
      <w:r w:rsidRPr="00F403EE">
        <w:t xml:space="preserve"> How to include and draft this clause effectively.</w:t>
      </w:r>
    </w:p>
    <w:p w14:paraId="3702FCFC" w14:textId="77777777" w:rsidR="00F403EE" w:rsidRPr="00F403EE" w:rsidRDefault="00F403EE" w:rsidP="00F403EE">
      <w:pPr>
        <w:numPr>
          <w:ilvl w:val="1"/>
          <w:numId w:val="10"/>
        </w:numPr>
      </w:pPr>
      <w:r w:rsidRPr="00F403EE">
        <w:rPr>
          <w:b/>
          <w:bCs/>
        </w:rPr>
        <w:t>Expert Interview:</w:t>
      </w:r>
      <w:r w:rsidRPr="00F403EE">
        <w:t xml:space="preserve"> Discussion on Auto-Renewal clauses and their implications.</w:t>
      </w:r>
    </w:p>
    <w:p w14:paraId="08B02724" w14:textId="77777777" w:rsidR="00F403EE" w:rsidRPr="00F403EE" w:rsidRDefault="00F403EE" w:rsidP="00F403EE">
      <w:pPr>
        <w:numPr>
          <w:ilvl w:val="0"/>
          <w:numId w:val="10"/>
        </w:numPr>
      </w:pPr>
      <w:r w:rsidRPr="00F403EE">
        <w:rPr>
          <w:b/>
          <w:bCs/>
        </w:rPr>
        <w:t>Dispute Resolution:</w:t>
      </w:r>
      <w:r w:rsidRPr="00F403EE">
        <w:t xml:space="preserve"> Overview of various dispute resolution mechanisms.</w:t>
      </w:r>
    </w:p>
    <w:p w14:paraId="68DA5084" w14:textId="77777777" w:rsidR="00F403EE" w:rsidRPr="00F403EE" w:rsidRDefault="00F403EE" w:rsidP="00F403EE">
      <w:pPr>
        <w:numPr>
          <w:ilvl w:val="0"/>
          <w:numId w:val="10"/>
        </w:numPr>
      </w:pPr>
      <w:r w:rsidRPr="00F403EE">
        <w:rPr>
          <w:b/>
          <w:bCs/>
        </w:rPr>
        <w:t>Exercise:</w:t>
      </w:r>
      <w:r w:rsidRPr="00F403EE">
        <w:t xml:space="preserve"> Draft a termination clause for a contract, considering different scenarios.</w:t>
      </w:r>
    </w:p>
    <w:p w14:paraId="1A4FB9E3" w14:textId="7553F8B7" w:rsidR="00F403EE" w:rsidRPr="00F403EE" w:rsidRDefault="00F403EE" w:rsidP="00F403EE">
      <w:pPr>
        <w:rPr>
          <w:b/>
          <w:bCs/>
        </w:rPr>
      </w:pPr>
      <w:r w:rsidRPr="00F403EE">
        <w:rPr>
          <w:b/>
          <w:bCs/>
        </w:rPr>
        <w:t xml:space="preserve">Class 3: September </w:t>
      </w:r>
      <w:r>
        <w:rPr>
          <w:b/>
          <w:bCs/>
        </w:rPr>
        <w:t>23rd</w:t>
      </w:r>
      <w:r w:rsidRPr="00F403EE">
        <w:rPr>
          <w:b/>
          <w:bCs/>
        </w:rPr>
        <w:t xml:space="preserve"> (6:00 - 8:00 PM) - Assignment, Sublicense, and Subcontract &amp; Introduction to Intellectual Property Clauses </w:t>
      </w:r>
    </w:p>
    <w:p w14:paraId="7F9AFC72" w14:textId="77777777" w:rsidR="00F403EE" w:rsidRPr="00F403EE" w:rsidRDefault="00F403EE" w:rsidP="00F403EE">
      <w:pPr>
        <w:numPr>
          <w:ilvl w:val="0"/>
          <w:numId w:val="11"/>
        </w:numPr>
      </w:pPr>
      <w:r w:rsidRPr="00F403EE">
        <w:rPr>
          <w:b/>
          <w:bCs/>
        </w:rPr>
        <w:lastRenderedPageBreak/>
        <w:t>Assignment, Sublicense &amp; Subcontract:</w:t>
      </w:r>
    </w:p>
    <w:p w14:paraId="77D3B073" w14:textId="77777777" w:rsidR="00F403EE" w:rsidRPr="00F403EE" w:rsidRDefault="00F403EE" w:rsidP="00F403EE">
      <w:pPr>
        <w:numPr>
          <w:ilvl w:val="1"/>
          <w:numId w:val="11"/>
        </w:numPr>
      </w:pPr>
      <w:r w:rsidRPr="00F403EE">
        <w:rPr>
          <w:b/>
          <w:bCs/>
        </w:rPr>
        <w:t>Assignment:</w:t>
      </w:r>
      <w:r w:rsidRPr="00F403EE">
        <w:t xml:space="preserve"> Understanding the transfer of rights and obligations under a contract.</w:t>
      </w:r>
    </w:p>
    <w:p w14:paraId="0F25228B" w14:textId="77777777" w:rsidR="00F403EE" w:rsidRPr="00F403EE" w:rsidRDefault="00F403EE" w:rsidP="00F403EE">
      <w:pPr>
        <w:numPr>
          <w:ilvl w:val="1"/>
          <w:numId w:val="11"/>
        </w:numPr>
      </w:pPr>
      <w:r w:rsidRPr="00F403EE">
        <w:rPr>
          <w:b/>
          <w:bCs/>
        </w:rPr>
        <w:t>Sublicense &amp; Subcontract:</w:t>
      </w:r>
      <w:r w:rsidRPr="00F403EE">
        <w:t xml:space="preserve"> Drafting sublicensing and subcontracting provisions.</w:t>
      </w:r>
    </w:p>
    <w:p w14:paraId="1EAADE3A" w14:textId="77777777" w:rsidR="00F403EE" w:rsidRPr="00F403EE" w:rsidRDefault="00F403EE" w:rsidP="00F403EE">
      <w:pPr>
        <w:numPr>
          <w:ilvl w:val="0"/>
          <w:numId w:val="11"/>
        </w:numPr>
      </w:pPr>
      <w:r w:rsidRPr="00F403EE">
        <w:rPr>
          <w:b/>
          <w:bCs/>
        </w:rPr>
        <w:t>Change in Control:</w:t>
      </w:r>
      <w:r w:rsidRPr="00F403EE">
        <w:t xml:space="preserve"> Crafting clauses to address changes in company control.</w:t>
      </w:r>
    </w:p>
    <w:p w14:paraId="1C1C2599" w14:textId="77777777" w:rsidR="00F403EE" w:rsidRPr="00F403EE" w:rsidRDefault="00F403EE" w:rsidP="00F403EE">
      <w:pPr>
        <w:numPr>
          <w:ilvl w:val="0"/>
          <w:numId w:val="11"/>
        </w:numPr>
      </w:pPr>
      <w:r w:rsidRPr="00F403EE">
        <w:rPr>
          <w:b/>
          <w:bCs/>
        </w:rPr>
        <w:t>ROFR/ROFO/ROFN:</w:t>
      </w:r>
      <w:r w:rsidRPr="00F403EE">
        <w:t xml:space="preserve"> Introduction to Right of First Refusal, Right of First Offer, and Right of First Negotiation.</w:t>
      </w:r>
    </w:p>
    <w:p w14:paraId="7EDB1FD7" w14:textId="77777777" w:rsidR="00F403EE" w:rsidRPr="00F403EE" w:rsidRDefault="00F403EE" w:rsidP="00F403EE">
      <w:pPr>
        <w:numPr>
          <w:ilvl w:val="1"/>
          <w:numId w:val="11"/>
        </w:numPr>
      </w:pPr>
      <w:r w:rsidRPr="00F403EE">
        <w:rPr>
          <w:b/>
          <w:bCs/>
        </w:rPr>
        <w:t>Assignment by Operation of Law:</w:t>
      </w:r>
      <w:r w:rsidRPr="00F403EE">
        <w:t xml:space="preserve"> How the assignment of contracts can occur automatically under the law.</w:t>
      </w:r>
    </w:p>
    <w:p w14:paraId="37618353" w14:textId="77777777" w:rsidR="00F403EE" w:rsidRPr="00F403EE" w:rsidRDefault="00F403EE" w:rsidP="00F403EE">
      <w:pPr>
        <w:numPr>
          <w:ilvl w:val="0"/>
          <w:numId w:val="11"/>
        </w:numPr>
      </w:pPr>
      <w:r w:rsidRPr="00F403EE">
        <w:rPr>
          <w:b/>
          <w:bCs/>
        </w:rPr>
        <w:t>Intellectual Property Clauses:</w:t>
      </w:r>
    </w:p>
    <w:p w14:paraId="32F7E989" w14:textId="77777777" w:rsidR="00F403EE" w:rsidRPr="00F403EE" w:rsidRDefault="00F403EE" w:rsidP="00F403EE">
      <w:pPr>
        <w:numPr>
          <w:ilvl w:val="1"/>
          <w:numId w:val="11"/>
        </w:numPr>
      </w:pPr>
      <w:r w:rsidRPr="00F403EE">
        <w:rPr>
          <w:b/>
          <w:bCs/>
        </w:rPr>
        <w:t>License; Licensor &amp; Licensee:</w:t>
      </w:r>
      <w:r w:rsidRPr="00F403EE">
        <w:t xml:space="preserve"> How to define and control the roles of licensors and licensees.</w:t>
      </w:r>
    </w:p>
    <w:p w14:paraId="6BC6F333" w14:textId="77777777" w:rsidR="00F403EE" w:rsidRPr="00F403EE" w:rsidRDefault="00F403EE" w:rsidP="00F403EE">
      <w:pPr>
        <w:numPr>
          <w:ilvl w:val="1"/>
          <w:numId w:val="11"/>
        </w:numPr>
      </w:pPr>
      <w:r w:rsidRPr="00F403EE">
        <w:rPr>
          <w:b/>
          <w:bCs/>
        </w:rPr>
        <w:t>Licenses:</w:t>
      </w:r>
      <w:r w:rsidRPr="00F403EE">
        <w:t xml:space="preserve"> Drafting perpetual, irrevocable, exclusive, and unlimited licenses.</w:t>
      </w:r>
    </w:p>
    <w:p w14:paraId="4A6CE1D7" w14:textId="69E2E5BB" w:rsidR="00F403EE" w:rsidRPr="00F403EE" w:rsidRDefault="00F403EE" w:rsidP="00F403EE">
      <w:pPr>
        <w:numPr>
          <w:ilvl w:val="1"/>
          <w:numId w:val="11"/>
        </w:numPr>
      </w:pPr>
      <w:r w:rsidRPr="00F403EE">
        <w:rPr>
          <w:b/>
          <w:bCs/>
        </w:rPr>
        <w:t>IP Ownership:</w:t>
      </w:r>
      <w:r w:rsidRPr="00F403EE">
        <w:t xml:space="preserve"> Understanding intellectual property ownership rights</w:t>
      </w:r>
      <w:r>
        <w:t>.</w:t>
      </w:r>
    </w:p>
    <w:p w14:paraId="5A9BF800" w14:textId="77777777" w:rsidR="00F403EE" w:rsidRPr="00F403EE" w:rsidRDefault="00F403EE" w:rsidP="00F403EE">
      <w:pPr>
        <w:numPr>
          <w:ilvl w:val="0"/>
          <w:numId w:val="11"/>
        </w:numPr>
      </w:pPr>
      <w:r w:rsidRPr="00F403EE">
        <w:rPr>
          <w:b/>
          <w:bCs/>
        </w:rPr>
        <w:t>Exercise:</w:t>
      </w:r>
      <w:r w:rsidRPr="00F403EE">
        <w:t xml:space="preserve"> Draft a clause addressing assignment and change in control in a sample contract.</w:t>
      </w:r>
    </w:p>
    <w:p w14:paraId="2C85FD61" w14:textId="6A77BF81" w:rsidR="00F403EE" w:rsidRPr="00F403EE" w:rsidRDefault="00F403EE" w:rsidP="00F403EE">
      <w:pPr>
        <w:rPr>
          <w:b/>
          <w:bCs/>
        </w:rPr>
      </w:pPr>
      <w:r w:rsidRPr="00F403EE">
        <w:rPr>
          <w:b/>
          <w:bCs/>
        </w:rPr>
        <w:t xml:space="preserve">Class 4: September </w:t>
      </w:r>
      <w:r>
        <w:rPr>
          <w:b/>
          <w:bCs/>
        </w:rPr>
        <w:t>26</w:t>
      </w:r>
      <w:r w:rsidRPr="00F403EE">
        <w:rPr>
          <w:b/>
          <w:bCs/>
        </w:rPr>
        <w:t>th (6:00 - 8:00 PM) - Remedies, Indemnification &amp; Limitation of Liability &amp; Restrictive Covenants</w:t>
      </w:r>
    </w:p>
    <w:p w14:paraId="2B5642DD" w14:textId="77777777" w:rsidR="00F403EE" w:rsidRPr="00F403EE" w:rsidRDefault="00F403EE" w:rsidP="00F403EE">
      <w:pPr>
        <w:numPr>
          <w:ilvl w:val="0"/>
          <w:numId w:val="12"/>
        </w:numPr>
      </w:pPr>
      <w:r w:rsidRPr="00F403EE">
        <w:rPr>
          <w:b/>
          <w:bCs/>
        </w:rPr>
        <w:t>Remedies, Indemnification &amp; Limitation of Liability:</w:t>
      </w:r>
    </w:p>
    <w:p w14:paraId="274FDCD9" w14:textId="77777777" w:rsidR="00F403EE" w:rsidRPr="00F403EE" w:rsidRDefault="00F403EE" w:rsidP="00F403EE">
      <w:pPr>
        <w:numPr>
          <w:ilvl w:val="1"/>
          <w:numId w:val="12"/>
        </w:numPr>
      </w:pPr>
      <w:r w:rsidRPr="00F403EE">
        <w:rPr>
          <w:b/>
          <w:bCs/>
        </w:rPr>
        <w:t>Remedies for Contract Breach:</w:t>
      </w:r>
      <w:r w:rsidRPr="00F403EE">
        <w:t xml:space="preserve"> Types of remedies available for breach of contract.</w:t>
      </w:r>
    </w:p>
    <w:p w14:paraId="3DD82C07" w14:textId="77777777" w:rsidR="00F403EE" w:rsidRPr="00F403EE" w:rsidRDefault="00F403EE" w:rsidP="00F403EE">
      <w:pPr>
        <w:numPr>
          <w:ilvl w:val="1"/>
          <w:numId w:val="12"/>
        </w:numPr>
      </w:pPr>
      <w:r w:rsidRPr="00F403EE">
        <w:rPr>
          <w:b/>
          <w:bCs/>
        </w:rPr>
        <w:t>Warranty &amp; Indemnification:</w:t>
      </w:r>
      <w:r w:rsidRPr="00F403EE">
        <w:t xml:space="preserve"> How to draft warranty and indemnification clauses.</w:t>
      </w:r>
    </w:p>
    <w:p w14:paraId="291DCF0D" w14:textId="77777777" w:rsidR="00F403EE" w:rsidRPr="00F403EE" w:rsidRDefault="00F403EE" w:rsidP="00F403EE">
      <w:pPr>
        <w:numPr>
          <w:ilvl w:val="1"/>
          <w:numId w:val="12"/>
        </w:numPr>
      </w:pPr>
      <w:r w:rsidRPr="00F403EE">
        <w:rPr>
          <w:b/>
          <w:bCs/>
        </w:rPr>
        <w:t>Limitation of Liability:</w:t>
      </w:r>
      <w:r w:rsidRPr="00F403EE">
        <w:t xml:space="preserve"> Techniques to limit liability in contracts.</w:t>
      </w:r>
    </w:p>
    <w:p w14:paraId="779CFCA3" w14:textId="77777777" w:rsidR="00F403EE" w:rsidRPr="00F403EE" w:rsidRDefault="00F403EE" w:rsidP="00F403EE">
      <w:pPr>
        <w:numPr>
          <w:ilvl w:val="1"/>
          <w:numId w:val="12"/>
        </w:numPr>
      </w:pPr>
      <w:r w:rsidRPr="00F403EE">
        <w:rPr>
          <w:b/>
          <w:bCs/>
        </w:rPr>
        <w:t>Limitation of Liability Carveouts:</w:t>
      </w:r>
    </w:p>
    <w:p w14:paraId="5C94EE07" w14:textId="77777777" w:rsidR="00F403EE" w:rsidRPr="00F403EE" w:rsidRDefault="00F403EE" w:rsidP="00F403EE">
      <w:pPr>
        <w:numPr>
          <w:ilvl w:val="2"/>
          <w:numId w:val="12"/>
        </w:numPr>
      </w:pPr>
      <w:r w:rsidRPr="00F403EE">
        <w:t>Carveouts related to fees, indemnification, IP infringement, confidentiality, data security, and others.</w:t>
      </w:r>
    </w:p>
    <w:p w14:paraId="36F96160" w14:textId="77777777" w:rsidR="00F403EE" w:rsidRPr="00F403EE" w:rsidRDefault="00F403EE" w:rsidP="00F403EE">
      <w:pPr>
        <w:numPr>
          <w:ilvl w:val="0"/>
          <w:numId w:val="12"/>
        </w:numPr>
      </w:pPr>
      <w:r w:rsidRPr="00F403EE">
        <w:rPr>
          <w:b/>
          <w:bCs/>
        </w:rPr>
        <w:t>Restrictive Covenants:</w:t>
      </w:r>
    </w:p>
    <w:p w14:paraId="18197DC3" w14:textId="77777777" w:rsidR="00F403EE" w:rsidRPr="00F403EE" w:rsidRDefault="00F403EE" w:rsidP="00F403EE">
      <w:pPr>
        <w:numPr>
          <w:ilvl w:val="1"/>
          <w:numId w:val="12"/>
        </w:numPr>
      </w:pPr>
      <w:r w:rsidRPr="00F403EE">
        <w:rPr>
          <w:b/>
          <w:bCs/>
        </w:rPr>
        <w:lastRenderedPageBreak/>
        <w:t>Restrictive Covenants General:</w:t>
      </w:r>
      <w:r w:rsidRPr="00F403EE">
        <w:t xml:space="preserve"> Drafting exclusivity clauses.</w:t>
      </w:r>
    </w:p>
    <w:p w14:paraId="24FA6C2C" w14:textId="77777777" w:rsidR="00F403EE" w:rsidRPr="00F403EE" w:rsidRDefault="00F403EE" w:rsidP="00F403EE">
      <w:pPr>
        <w:numPr>
          <w:ilvl w:val="1"/>
          <w:numId w:val="12"/>
        </w:numPr>
      </w:pPr>
      <w:r w:rsidRPr="00F403EE">
        <w:rPr>
          <w:b/>
          <w:bCs/>
        </w:rPr>
        <w:t>Non-Compete &amp; No-Solicit of Customers:</w:t>
      </w:r>
      <w:r w:rsidRPr="00F403EE">
        <w:t xml:space="preserve"> How to craft non-compete and non-solicitation clauses.</w:t>
      </w:r>
    </w:p>
    <w:p w14:paraId="36148EA7" w14:textId="77777777" w:rsidR="00F403EE" w:rsidRPr="00F403EE" w:rsidRDefault="00F403EE" w:rsidP="00F403EE">
      <w:pPr>
        <w:numPr>
          <w:ilvl w:val="1"/>
          <w:numId w:val="12"/>
        </w:numPr>
      </w:pPr>
      <w:r w:rsidRPr="00F403EE">
        <w:rPr>
          <w:b/>
          <w:bCs/>
        </w:rPr>
        <w:t>Most Favored Nation; Covenant Not to Sue:</w:t>
      </w:r>
      <w:r w:rsidRPr="00F403EE">
        <w:t xml:space="preserve"> Introduction to these contract provisions.</w:t>
      </w:r>
    </w:p>
    <w:p w14:paraId="4DB17F20" w14:textId="77777777" w:rsidR="00F403EE" w:rsidRPr="00F403EE" w:rsidRDefault="00F403EE" w:rsidP="00F403EE">
      <w:pPr>
        <w:numPr>
          <w:ilvl w:val="1"/>
          <w:numId w:val="12"/>
        </w:numPr>
      </w:pPr>
      <w:r w:rsidRPr="00F403EE">
        <w:rPr>
          <w:b/>
          <w:bCs/>
        </w:rPr>
        <w:t>No-Solicit of Employees &amp; Non-Disparagement:</w:t>
      </w:r>
      <w:r w:rsidRPr="00F403EE">
        <w:t xml:space="preserve"> Drafting clauses to prevent poaching and defamation.</w:t>
      </w:r>
    </w:p>
    <w:p w14:paraId="2D66BC07" w14:textId="77777777" w:rsidR="00F403EE" w:rsidRPr="00F403EE" w:rsidRDefault="00F403EE" w:rsidP="00F403EE">
      <w:pPr>
        <w:numPr>
          <w:ilvl w:val="1"/>
          <w:numId w:val="12"/>
        </w:numPr>
      </w:pPr>
      <w:r w:rsidRPr="00F403EE">
        <w:rPr>
          <w:b/>
          <w:bCs/>
        </w:rPr>
        <w:t>NDA:</w:t>
      </w:r>
      <w:r w:rsidRPr="00F403EE">
        <w:t xml:space="preserve"> Best practices for drafting non-disclosure agreements.</w:t>
      </w:r>
    </w:p>
    <w:p w14:paraId="5948245F" w14:textId="77777777" w:rsidR="00F403EE" w:rsidRPr="00F403EE" w:rsidRDefault="00F403EE" w:rsidP="00F403EE">
      <w:pPr>
        <w:numPr>
          <w:ilvl w:val="0"/>
          <w:numId w:val="12"/>
        </w:numPr>
      </w:pPr>
      <w:r w:rsidRPr="00F403EE">
        <w:rPr>
          <w:b/>
          <w:bCs/>
        </w:rPr>
        <w:t>Exercise:</w:t>
      </w:r>
      <w:r w:rsidRPr="00F403EE">
        <w:t xml:space="preserve"> Draft and review an indemnification clause, a limitation of liability clause with carveouts, and a restrictive covenant clause.</w:t>
      </w:r>
    </w:p>
    <w:p w14:paraId="3FA82375" w14:textId="77777777" w:rsidR="00F403EE" w:rsidRPr="00F403EE" w:rsidRDefault="00F403EE" w:rsidP="00F403EE">
      <w:pPr>
        <w:rPr>
          <w:b/>
          <w:bCs/>
        </w:rPr>
      </w:pPr>
      <w:r w:rsidRPr="00F403EE">
        <w:rPr>
          <w:b/>
          <w:bCs/>
        </w:rPr>
        <w:t>In-Person Workshop: September 21st (9:00 - 11:00 AM) - Practical Contract Drafting and Review</w:t>
      </w:r>
    </w:p>
    <w:p w14:paraId="30651C44" w14:textId="77777777" w:rsidR="00F403EE" w:rsidRPr="00F403EE" w:rsidRDefault="00F403EE" w:rsidP="00F403EE">
      <w:pPr>
        <w:numPr>
          <w:ilvl w:val="0"/>
          <w:numId w:val="13"/>
        </w:numPr>
      </w:pPr>
      <w:r w:rsidRPr="00F403EE">
        <w:rPr>
          <w:b/>
          <w:bCs/>
        </w:rPr>
        <w:t>Hands-On Drafting:</w:t>
      </w:r>
      <w:r w:rsidRPr="00F403EE">
        <w:t xml:space="preserve"> Engage in group exercises to draft key contract clauses (e.g., remedies, indemnification) based on real-world scenarios.</w:t>
      </w:r>
    </w:p>
    <w:p w14:paraId="31FA3199" w14:textId="77777777" w:rsidR="00F403EE" w:rsidRPr="00F403EE" w:rsidRDefault="00F403EE" w:rsidP="00F403EE">
      <w:pPr>
        <w:numPr>
          <w:ilvl w:val="0"/>
          <w:numId w:val="13"/>
        </w:numPr>
      </w:pPr>
      <w:r w:rsidRPr="00F403EE">
        <w:rPr>
          <w:b/>
          <w:bCs/>
        </w:rPr>
        <w:t>Collaborative Review:</w:t>
      </w:r>
      <w:r w:rsidRPr="00F403EE">
        <w:t xml:space="preserve"> Pair up to review each other's draft contracts, focusing on clarity, legal language, and bilingual considerations.</w:t>
      </w:r>
    </w:p>
    <w:p w14:paraId="664D8CB4" w14:textId="77777777" w:rsidR="00F403EE" w:rsidRPr="00F403EE" w:rsidRDefault="00F403EE" w:rsidP="00F403EE">
      <w:pPr>
        <w:numPr>
          <w:ilvl w:val="0"/>
          <w:numId w:val="13"/>
        </w:numPr>
      </w:pPr>
      <w:r w:rsidRPr="00F403EE">
        <w:rPr>
          <w:b/>
          <w:bCs/>
        </w:rPr>
        <w:t>Q&amp;A Session:</w:t>
      </w:r>
      <w:r w:rsidRPr="00F403EE">
        <w:t xml:space="preserve"> Open forum for participants to ask questions and discuss specific contract drafting challenges they've faced in practice.</w:t>
      </w:r>
    </w:p>
    <w:p w14:paraId="013E937D" w14:textId="44559F79" w:rsidR="00F403EE" w:rsidRPr="00F403EE" w:rsidRDefault="00F403EE" w:rsidP="00F403EE">
      <w:pPr>
        <w:rPr>
          <w:b/>
          <w:bCs/>
        </w:rPr>
      </w:pPr>
      <w:r w:rsidRPr="00F403EE">
        <w:rPr>
          <w:b/>
          <w:bCs/>
        </w:rPr>
        <w:t xml:space="preserve">Additional Material </w:t>
      </w:r>
      <w:r w:rsidR="00FA34E8">
        <w:rPr>
          <w:b/>
          <w:bCs/>
        </w:rPr>
        <w:t xml:space="preserve">- </w:t>
      </w:r>
      <w:r w:rsidRPr="00F403EE">
        <w:rPr>
          <w:b/>
          <w:bCs/>
        </w:rPr>
        <w:t>Exclusive Resources</w:t>
      </w:r>
    </w:p>
    <w:p w14:paraId="58ACC39A" w14:textId="1627CAD3" w:rsidR="00F403EE" w:rsidRPr="00F403EE" w:rsidRDefault="00F403EE" w:rsidP="00F403EE">
      <w:pPr>
        <w:numPr>
          <w:ilvl w:val="0"/>
          <w:numId w:val="15"/>
        </w:numPr>
      </w:pPr>
      <w:r>
        <w:rPr>
          <w:b/>
          <w:bCs/>
        </w:rPr>
        <w:t xml:space="preserve">Legal English Dictionary and Glossaries </w:t>
      </w:r>
    </w:p>
    <w:p w14:paraId="76D8D6B1" w14:textId="0F9CBBD9" w:rsidR="00F403EE" w:rsidRPr="00F403EE" w:rsidRDefault="00F403EE" w:rsidP="00F403EE">
      <w:pPr>
        <w:numPr>
          <w:ilvl w:val="0"/>
          <w:numId w:val="15"/>
        </w:numPr>
      </w:pPr>
      <w:r w:rsidRPr="00F403EE">
        <w:rPr>
          <w:b/>
          <w:bCs/>
        </w:rPr>
        <w:t>Bilingual Template Repository</w:t>
      </w:r>
    </w:p>
    <w:p w14:paraId="2BEBEAFE" w14:textId="4556393A" w:rsidR="00F403EE" w:rsidRPr="00FA34E8" w:rsidRDefault="00F403EE" w:rsidP="00F403EE">
      <w:pPr>
        <w:numPr>
          <w:ilvl w:val="0"/>
          <w:numId w:val="15"/>
        </w:numPr>
      </w:pPr>
      <w:r>
        <w:rPr>
          <w:b/>
          <w:bCs/>
        </w:rPr>
        <w:t>Drafting Agreements Guide</w:t>
      </w:r>
    </w:p>
    <w:p w14:paraId="68B568AC" w14:textId="3E6BEF6A" w:rsidR="00FA34E8" w:rsidRDefault="00FA34E8" w:rsidP="00FA34E8">
      <w:pPr>
        <w:rPr>
          <w:b/>
          <w:bCs/>
        </w:rPr>
      </w:pPr>
      <w:r>
        <w:rPr>
          <w:b/>
          <w:bCs/>
        </w:rPr>
        <w:t>Course Examination</w:t>
      </w:r>
    </w:p>
    <w:p w14:paraId="36B42565" w14:textId="16FE85BD" w:rsidR="00FA34E8" w:rsidRPr="00FA34E8" w:rsidRDefault="00FA34E8" w:rsidP="00FA34E8">
      <w:r w:rsidRPr="00FA34E8">
        <w:t>For the course examination, you will be required to draft an agreement using the </w:t>
      </w:r>
      <w:r w:rsidRPr="00FA34E8">
        <w:rPr>
          <w:b/>
          <w:bCs/>
        </w:rPr>
        <w:t>Q&amp;A Guide for Drafting Agreements</w:t>
      </w:r>
      <w:r w:rsidR="00D12679">
        <w:rPr>
          <w:b/>
          <w:bCs/>
        </w:rPr>
        <w:t xml:space="preserve"> </w:t>
      </w:r>
      <w:r w:rsidRPr="00FA34E8">
        <w:t>provided during the sessions. To complete the exam, you should submit both your drafted agreement and the completed Q&amp;A Guide to the professor for review. The Q&amp;A Guide will serve as a checklist to ensure all key elements of the agreement are addressed and meet professional standards. The professor will provide detailed feedback to help you refine your drafting skills and apply the concepts learned throughout the course.</w:t>
      </w:r>
    </w:p>
    <w:p w14:paraId="3BF49762" w14:textId="1B39B3B1" w:rsidR="00FA34E8" w:rsidRPr="00F403EE" w:rsidRDefault="00FA34E8" w:rsidP="00FA34E8"/>
    <w:p w14:paraId="58D06C80" w14:textId="77777777" w:rsidR="00F403EE" w:rsidRPr="00F403EE" w:rsidRDefault="00F403EE"/>
    <w:sectPr w:rsidR="00F403EE" w:rsidRPr="00F403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5D1E03"/>
    <w:multiLevelType w:val="multilevel"/>
    <w:tmpl w:val="1D6057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06A07"/>
    <w:multiLevelType w:val="multilevel"/>
    <w:tmpl w:val="DC78A3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DD2E86"/>
    <w:multiLevelType w:val="multilevel"/>
    <w:tmpl w:val="2E389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EC3D67"/>
    <w:multiLevelType w:val="multilevel"/>
    <w:tmpl w:val="C84A6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42BCD"/>
    <w:multiLevelType w:val="hybridMultilevel"/>
    <w:tmpl w:val="1254A7FC"/>
    <w:lvl w:ilvl="0" w:tplc="FA16B35A">
      <w:numFmt w:val="bullet"/>
      <w:lvlText w:val="-"/>
      <w:lvlJc w:val="left"/>
      <w:pPr>
        <w:ind w:left="720" w:hanging="360"/>
      </w:pPr>
      <w:rPr>
        <w:rFonts w:ascii="Aptos" w:eastAsiaTheme="minorHAnsi" w:hAnsi="Aptos"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3646E6"/>
    <w:multiLevelType w:val="multilevel"/>
    <w:tmpl w:val="6DFAA1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C16CFA"/>
    <w:multiLevelType w:val="multilevel"/>
    <w:tmpl w:val="283CE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C406A4"/>
    <w:multiLevelType w:val="multilevel"/>
    <w:tmpl w:val="CED8A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EA3841"/>
    <w:multiLevelType w:val="multilevel"/>
    <w:tmpl w:val="B382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7F65E9"/>
    <w:multiLevelType w:val="multilevel"/>
    <w:tmpl w:val="EC808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127E7E"/>
    <w:multiLevelType w:val="multilevel"/>
    <w:tmpl w:val="14A6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F349FE"/>
    <w:multiLevelType w:val="multilevel"/>
    <w:tmpl w:val="CCC2B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1D2C16"/>
    <w:multiLevelType w:val="multilevel"/>
    <w:tmpl w:val="28F47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EA0658"/>
    <w:multiLevelType w:val="multilevel"/>
    <w:tmpl w:val="1EC4C0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3F77AC"/>
    <w:multiLevelType w:val="multilevel"/>
    <w:tmpl w:val="C902D9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8D0180"/>
    <w:multiLevelType w:val="multilevel"/>
    <w:tmpl w:val="5A60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232246">
    <w:abstractNumId w:val="12"/>
  </w:num>
  <w:num w:numId="2" w16cid:durableId="1051464258">
    <w:abstractNumId w:val="0"/>
  </w:num>
  <w:num w:numId="3" w16cid:durableId="664405340">
    <w:abstractNumId w:val="1"/>
  </w:num>
  <w:num w:numId="4" w16cid:durableId="10910789">
    <w:abstractNumId w:val="13"/>
  </w:num>
  <w:num w:numId="5" w16cid:durableId="1445343186">
    <w:abstractNumId w:val="2"/>
  </w:num>
  <w:num w:numId="6" w16cid:durableId="1721512737">
    <w:abstractNumId w:val="11"/>
  </w:num>
  <w:num w:numId="7" w16cid:durableId="1187871840">
    <w:abstractNumId w:val="3"/>
  </w:num>
  <w:num w:numId="8" w16cid:durableId="994529731">
    <w:abstractNumId w:val="8"/>
  </w:num>
  <w:num w:numId="9" w16cid:durableId="1791169714">
    <w:abstractNumId w:val="9"/>
  </w:num>
  <w:num w:numId="10" w16cid:durableId="1620641986">
    <w:abstractNumId w:val="7"/>
  </w:num>
  <w:num w:numId="11" w16cid:durableId="666176009">
    <w:abstractNumId w:val="5"/>
  </w:num>
  <w:num w:numId="12" w16cid:durableId="1282805079">
    <w:abstractNumId w:val="6"/>
  </w:num>
  <w:num w:numId="13" w16cid:durableId="1482456121">
    <w:abstractNumId w:val="15"/>
  </w:num>
  <w:num w:numId="14" w16cid:durableId="1645742702">
    <w:abstractNumId w:val="14"/>
  </w:num>
  <w:num w:numId="15" w16cid:durableId="1239827740">
    <w:abstractNumId w:val="10"/>
  </w:num>
  <w:num w:numId="16" w16cid:durableId="8343709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3EE"/>
    <w:rsid w:val="004C2092"/>
    <w:rsid w:val="00846C96"/>
    <w:rsid w:val="00BD00DC"/>
    <w:rsid w:val="00D12679"/>
    <w:rsid w:val="00F403EE"/>
    <w:rsid w:val="00FA34E8"/>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decimalSymbol w:val=","/>
  <w:listSeparator w:val=","/>
  <w14:docId w14:val="1BBCAAA8"/>
  <w15:chartTrackingRefBased/>
  <w15:docId w15:val="{04A6A240-F75F-604A-B5F4-10E70377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03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03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03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03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03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03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03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03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03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3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03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03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03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03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03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3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3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3EE"/>
    <w:rPr>
      <w:rFonts w:eastAsiaTheme="majorEastAsia" w:cstheme="majorBidi"/>
      <w:color w:val="272727" w:themeColor="text1" w:themeTint="D8"/>
    </w:rPr>
  </w:style>
  <w:style w:type="paragraph" w:styleId="Title">
    <w:name w:val="Title"/>
    <w:basedOn w:val="Normal"/>
    <w:next w:val="Normal"/>
    <w:link w:val="TitleChar"/>
    <w:uiPriority w:val="10"/>
    <w:qFormat/>
    <w:rsid w:val="00F403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3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03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03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03EE"/>
    <w:pPr>
      <w:spacing w:before="160"/>
      <w:jc w:val="center"/>
    </w:pPr>
    <w:rPr>
      <w:i/>
      <w:iCs/>
      <w:color w:val="404040" w:themeColor="text1" w:themeTint="BF"/>
    </w:rPr>
  </w:style>
  <w:style w:type="character" w:customStyle="1" w:styleId="QuoteChar">
    <w:name w:val="Quote Char"/>
    <w:basedOn w:val="DefaultParagraphFont"/>
    <w:link w:val="Quote"/>
    <w:uiPriority w:val="29"/>
    <w:rsid w:val="00F403EE"/>
    <w:rPr>
      <w:i/>
      <w:iCs/>
      <w:color w:val="404040" w:themeColor="text1" w:themeTint="BF"/>
    </w:rPr>
  </w:style>
  <w:style w:type="paragraph" w:styleId="ListParagraph">
    <w:name w:val="List Paragraph"/>
    <w:basedOn w:val="Normal"/>
    <w:uiPriority w:val="34"/>
    <w:qFormat/>
    <w:rsid w:val="00F403EE"/>
    <w:pPr>
      <w:ind w:left="720"/>
      <w:contextualSpacing/>
    </w:pPr>
  </w:style>
  <w:style w:type="character" w:styleId="IntenseEmphasis">
    <w:name w:val="Intense Emphasis"/>
    <w:basedOn w:val="DefaultParagraphFont"/>
    <w:uiPriority w:val="21"/>
    <w:qFormat/>
    <w:rsid w:val="00F403EE"/>
    <w:rPr>
      <w:i/>
      <w:iCs/>
      <w:color w:val="0F4761" w:themeColor="accent1" w:themeShade="BF"/>
    </w:rPr>
  </w:style>
  <w:style w:type="paragraph" w:styleId="IntenseQuote">
    <w:name w:val="Intense Quote"/>
    <w:basedOn w:val="Normal"/>
    <w:next w:val="Normal"/>
    <w:link w:val="IntenseQuoteChar"/>
    <w:uiPriority w:val="30"/>
    <w:qFormat/>
    <w:rsid w:val="00F403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03EE"/>
    <w:rPr>
      <w:i/>
      <w:iCs/>
      <w:color w:val="0F4761" w:themeColor="accent1" w:themeShade="BF"/>
    </w:rPr>
  </w:style>
  <w:style w:type="character" w:styleId="IntenseReference">
    <w:name w:val="Intense Reference"/>
    <w:basedOn w:val="DefaultParagraphFont"/>
    <w:uiPriority w:val="32"/>
    <w:qFormat/>
    <w:rsid w:val="00F403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105630">
      <w:bodyDiv w:val="1"/>
      <w:marLeft w:val="0"/>
      <w:marRight w:val="0"/>
      <w:marTop w:val="0"/>
      <w:marBottom w:val="0"/>
      <w:divBdr>
        <w:top w:val="none" w:sz="0" w:space="0" w:color="auto"/>
        <w:left w:val="none" w:sz="0" w:space="0" w:color="auto"/>
        <w:bottom w:val="none" w:sz="0" w:space="0" w:color="auto"/>
        <w:right w:val="none" w:sz="0" w:space="0" w:color="auto"/>
      </w:divBdr>
      <w:divsChild>
        <w:div w:id="1067997056">
          <w:marLeft w:val="0"/>
          <w:marRight w:val="0"/>
          <w:marTop w:val="0"/>
          <w:marBottom w:val="0"/>
          <w:divBdr>
            <w:top w:val="none" w:sz="0" w:space="0" w:color="auto"/>
            <w:left w:val="none" w:sz="0" w:space="0" w:color="auto"/>
            <w:bottom w:val="none" w:sz="0" w:space="0" w:color="auto"/>
            <w:right w:val="none" w:sz="0" w:space="0" w:color="auto"/>
          </w:divBdr>
          <w:divsChild>
            <w:div w:id="614097031">
              <w:marLeft w:val="0"/>
              <w:marRight w:val="0"/>
              <w:marTop w:val="0"/>
              <w:marBottom w:val="0"/>
              <w:divBdr>
                <w:top w:val="none" w:sz="0" w:space="0" w:color="auto"/>
                <w:left w:val="none" w:sz="0" w:space="0" w:color="auto"/>
                <w:bottom w:val="none" w:sz="0" w:space="0" w:color="auto"/>
                <w:right w:val="none" w:sz="0" w:space="0" w:color="auto"/>
              </w:divBdr>
              <w:divsChild>
                <w:div w:id="565915896">
                  <w:marLeft w:val="0"/>
                  <w:marRight w:val="0"/>
                  <w:marTop w:val="0"/>
                  <w:marBottom w:val="0"/>
                  <w:divBdr>
                    <w:top w:val="none" w:sz="0" w:space="0" w:color="auto"/>
                    <w:left w:val="none" w:sz="0" w:space="0" w:color="auto"/>
                    <w:bottom w:val="none" w:sz="0" w:space="0" w:color="auto"/>
                    <w:right w:val="none" w:sz="0" w:space="0" w:color="auto"/>
                  </w:divBdr>
                  <w:divsChild>
                    <w:div w:id="1054045490">
                      <w:marLeft w:val="0"/>
                      <w:marRight w:val="0"/>
                      <w:marTop w:val="0"/>
                      <w:marBottom w:val="0"/>
                      <w:divBdr>
                        <w:top w:val="none" w:sz="0" w:space="0" w:color="auto"/>
                        <w:left w:val="none" w:sz="0" w:space="0" w:color="auto"/>
                        <w:bottom w:val="none" w:sz="0" w:space="0" w:color="auto"/>
                        <w:right w:val="none" w:sz="0" w:space="0" w:color="auto"/>
                      </w:divBdr>
                      <w:divsChild>
                        <w:div w:id="1917670795">
                          <w:marLeft w:val="0"/>
                          <w:marRight w:val="0"/>
                          <w:marTop w:val="0"/>
                          <w:marBottom w:val="0"/>
                          <w:divBdr>
                            <w:top w:val="none" w:sz="0" w:space="0" w:color="auto"/>
                            <w:left w:val="none" w:sz="0" w:space="0" w:color="auto"/>
                            <w:bottom w:val="none" w:sz="0" w:space="0" w:color="auto"/>
                            <w:right w:val="none" w:sz="0" w:space="0" w:color="auto"/>
                          </w:divBdr>
                          <w:divsChild>
                            <w:div w:id="916210402">
                              <w:marLeft w:val="0"/>
                              <w:marRight w:val="0"/>
                              <w:marTop w:val="0"/>
                              <w:marBottom w:val="0"/>
                              <w:divBdr>
                                <w:top w:val="none" w:sz="0" w:space="0" w:color="auto"/>
                                <w:left w:val="none" w:sz="0" w:space="0" w:color="auto"/>
                                <w:bottom w:val="none" w:sz="0" w:space="0" w:color="auto"/>
                                <w:right w:val="none" w:sz="0" w:space="0" w:color="auto"/>
                              </w:divBdr>
                              <w:divsChild>
                                <w:div w:id="272397388">
                                  <w:marLeft w:val="0"/>
                                  <w:marRight w:val="0"/>
                                  <w:marTop w:val="0"/>
                                  <w:marBottom w:val="0"/>
                                  <w:divBdr>
                                    <w:top w:val="none" w:sz="0" w:space="0" w:color="auto"/>
                                    <w:left w:val="none" w:sz="0" w:space="0" w:color="auto"/>
                                    <w:bottom w:val="none" w:sz="0" w:space="0" w:color="auto"/>
                                    <w:right w:val="none" w:sz="0" w:space="0" w:color="auto"/>
                                  </w:divBdr>
                                  <w:divsChild>
                                    <w:div w:id="206185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709">
                          <w:marLeft w:val="0"/>
                          <w:marRight w:val="0"/>
                          <w:marTop w:val="0"/>
                          <w:marBottom w:val="0"/>
                          <w:divBdr>
                            <w:top w:val="none" w:sz="0" w:space="0" w:color="auto"/>
                            <w:left w:val="none" w:sz="0" w:space="0" w:color="auto"/>
                            <w:bottom w:val="none" w:sz="0" w:space="0" w:color="auto"/>
                            <w:right w:val="none" w:sz="0" w:space="0" w:color="auto"/>
                          </w:divBdr>
                          <w:divsChild>
                            <w:div w:id="1971090944">
                              <w:marLeft w:val="0"/>
                              <w:marRight w:val="0"/>
                              <w:marTop w:val="0"/>
                              <w:marBottom w:val="0"/>
                              <w:divBdr>
                                <w:top w:val="none" w:sz="0" w:space="0" w:color="auto"/>
                                <w:left w:val="none" w:sz="0" w:space="0" w:color="auto"/>
                                <w:bottom w:val="none" w:sz="0" w:space="0" w:color="auto"/>
                                <w:right w:val="none" w:sz="0" w:space="0" w:color="auto"/>
                              </w:divBdr>
                              <w:divsChild>
                                <w:div w:id="635070167">
                                  <w:marLeft w:val="0"/>
                                  <w:marRight w:val="0"/>
                                  <w:marTop w:val="0"/>
                                  <w:marBottom w:val="0"/>
                                  <w:divBdr>
                                    <w:top w:val="none" w:sz="0" w:space="0" w:color="auto"/>
                                    <w:left w:val="none" w:sz="0" w:space="0" w:color="auto"/>
                                    <w:bottom w:val="none" w:sz="0" w:space="0" w:color="auto"/>
                                    <w:right w:val="none" w:sz="0" w:space="0" w:color="auto"/>
                                  </w:divBdr>
                                  <w:divsChild>
                                    <w:div w:id="156502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114397">
          <w:marLeft w:val="0"/>
          <w:marRight w:val="0"/>
          <w:marTop w:val="0"/>
          <w:marBottom w:val="0"/>
          <w:divBdr>
            <w:top w:val="none" w:sz="0" w:space="0" w:color="auto"/>
            <w:left w:val="none" w:sz="0" w:space="0" w:color="auto"/>
            <w:bottom w:val="none" w:sz="0" w:space="0" w:color="auto"/>
            <w:right w:val="none" w:sz="0" w:space="0" w:color="auto"/>
          </w:divBdr>
          <w:divsChild>
            <w:div w:id="1675497947">
              <w:marLeft w:val="0"/>
              <w:marRight w:val="0"/>
              <w:marTop w:val="0"/>
              <w:marBottom w:val="0"/>
              <w:divBdr>
                <w:top w:val="none" w:sz="0" w:space="0" w:color="auto"/>
                <w:left w:val="none" w:sz="0" w:space="0" w:color="auto"/>
                <w:bottom w:val="none" w:sz="0" w:space="0" w:color="auto"/>
                <w:right w:val="none" w:sz="0" w:space="0" w:color="auto"/>
              </w:divBdr>
              <w:divsChild>
                <w:div w:id="1033766081">
                  <w:marLeft w:val="0"/>
                  <w:marRight w:val="0"/>
                  <w:marTop w:val="0"/>
                  <w:marBottom w:val="0"/>
                  <w:divBdr>
                    <w:top w:val="none" w:sz="0" w:space="0" w:color="auto"/>
                    <w:left w:val="none" w:sz="0" w:space="0" w:color="auto"/>
                    <w:bottom w:val="none" w:sz="0" w:space="0" w:color="auto"/>
                    <w:right w:val="none" w:sz="0" w:space="0" w:color="auto"/>
                  </w:divBdr>
                  <w:divsChild>
                    <w:div w:id="463936892">
                      <w:marLeft w:val="0"/>
                      <w:marRight w:val="0"/>
                      <w:marTop w:val="0"/>
                      <w:marBottom w:val="0"/>
                      <w:divBdr>
                        <w:top w:val="none" w:sz="0" w:space="0" w:color="auto"/>
                        <w:left w:val="none" w:sz="0" w:space="0" w:color="auto"/>
                        <w:bottom w:val="none" w:sz="0" w:space="0" w:color="auto"/>
                        <w:right w:val="none" w:sz="0" w:space="0" w:color="auto"/>
                      </w:divBdr>
                      <w:divsChild>
                        <w:div w:id="1963027377">
                          <w:marLeft w:val="0"/>
                          <w:marRight w:val="0"/>
                          <w:marTop w:val="0"/>
                          <w:marBottom w:val="0"/>
                          <w:divBdr>
                            <w:top w:val="none" w:sz="0" w:space="0" w:color="auto"/>
                            <w:left w:val="none" w:sz="0" w:space="0" w:color="auto"/>
                            <w:bottom w:val="none" w:sz="0" w:space="0" w:color="auto"/>
                            <w:right w:val="none" w:sz="0" w:space="0" w:color="auto"/>
                          </w:divBdr>
                          <w:divsChild>
                            <w:div w:id="1678194228">
                              <w:marLeft w:val="0"/>
                              <w:marRight w:val="0"/>
                              <w:marTop w:val="0"/>
                              <w:marBottom w:val="0"/>
                              <w:divBdr>
                                <w:top w:val="none" w:sz="0" w:space="0" w:color="auto"/>
                                <w:left w:val="none" w:sz="0" w:space="0" w:color="auto"/>
                                <w:bottom w:val="none" w:sz="0" w:space="0" w:color="auto"/>
                                <w:right w:val="none" w:sz="0" w:space="0" w:color="auto"/>
                              </w:divBdr>
                              <w:divsChild>
                                <w:div w:id="2131125184">
                                  <w:marLeft w:val="0"/>
                                  <w:marRight w:val="0"/>
                                  <w:marTop w:val="0"/>
                                  <w:marBottom w:val="0"/>
                                  <w:divBdr>
                                    <w:top w:val="none" w:sz="0" w:space="0" w:color="auto"/>
                                    <w:left w:val="none" w:sz="0" w:space="0" w:color="auto"/>
                                    <w:bottom w:val="none" w:sz="0" w:space="0" w:color="auto"/>
                                    <w:right w:val="none" w:sz="0" w:space="0" w:color="auto"/>
                                  </w:divBdr>
                                  <w:divsChild>
                                    <w:div w:id="615717269">
                                      <w:marLeft w:val="0"/>
                                      <w:marRight w:val="0"/>
                                      <w:marTop w:val="0"/>
                                      <w:marBottom w:val="0"/>
                                      <w:divBdr>
                                        <w:top w:val="none" w:sz="0" w:space="0" w:color="auto"/>
                                        <w:left w:val="none" w:sz="0" w:space="0" w:color="auto"/>
                                        <w:bottom w:val="none" w:sz="0" w:space="0" w:color="auto"/>
                                        <w:right w:val="none" w:sz="0" w:space="0" w:color="auto"/>
                                      </w:divBdr>
                                      <w:divsChild>
                                        <w:div w:id="201052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7865106">
          <w:marLeft w:val="0"/>
          <w:marRight w:val="0"/>
          <w:marTop w:val="0"/>
          <w:marBottom w:val="0"/>
          <w:divBdr>
            <w:top w:val="none" w:sz="0" w:space="0" w:color="auto"/>
            <w:left w:val="none" w:sz="0" w:space="0" w:color="auto"/>
            <w:bottom w:val="none" w:sz="0" w:space="0" w:color="auto"/>
            <w:right w:val="none" w:sz="0" w:space="0" w:color="auto"/>
          </w:divBdr>
          <w:divsChild>
            <w:div w:id="1556429396">
              <w:marLeft w:val="0"/>
              <w:marRight w:val="0"/>
              <w:marTop w:val="0"/>
              <w:marBottom w:val="0"/>
              <w:divBdr>
                <w:top w:val="none" w:sz="0" w:space="0" w:color="auto"/>
                <w:left w:val="none" w:sz="0" w:space="0" w:color="auto"/>
                <w:bottom w:val="none" w:sz="0" w:space="0" w:color="auto"/>
                <w:right w:val="none" w:sz="0" w:space="0" w:color="auto"/>
              </w:divBdr>
              <w:divsChild>
                <w:div w:id="1450975100">
                  <w:marLeft w:val="0"/>
                  <w:marRight w:val="0"/>
                  <w:marTop w:val="0"/>
                  <w:marBottom w:val="0"/>
                  <w:divBdr>
                    <w:top w:val="none" w:sz="0" w:space="0" w:color="auto"/>
                    <w:left w:val="none" w:sz="0" w:space="0" w:color="auto"/>
                    <w:bottom w:val="none" w:sz="0" w:space="0" w:color="auto"/>
                    <w:right w:val="none" w:sz="0" w:space="0" w:color="auto"/>
                  </w:divBdr>
                  <w:divsChild>
                    <w:div w:id="1417246737">
                      <w:marLeft w:val="0"/>
                      <w:marRight w:val="0"/>
                      <w:marTop w:val="0"/>
                      <w:marBottom w:val="0"/>
                      <w:divBdr>
                        <w:top w:val="none" w:sz="0" w:space="0" w:color="auto"/>
                        <w:left w:val="none" w:sz="0" w:space="0" w:color="auto"/>
                        <w:bottom w:val="none" w:sz="0" w:space="0" w:color="auto"/>
                        <w:right w:val="none" w:sz="0" w:space="0" w:color="auto"/>
                      </w:divBdr>
                      <w:divsChild>
                        <w:div w:id="865213167">
                          <w:marLeft w:val="0"/>
                          <w:marRight w:val="0"/>
                          <w:marTop w:val="0"/>
                          <w:marBottom w:val="0"/>
                          <w:divBdr>
                            <w:top w:val="none" w:sz="0" w:space="0" w:color="auto"/>
                            <w:left w:val="none" w:sz="0" w:space="0" w:color="auto"/>
                            <w:bottom w:val="none" w:sz="0" w:space="0" w:color="auto"/>
                            <w:right w:val="none" w:sz="0" w:space="0" w:color="auto"/>
                          </w:divBdr>
                          <w:divsChild>
                            <w:div w:id="1524173272">
                              <w:marLeft w:val="0"/>
                              <w:marRight w:val="0"/>
                              <w:marTop w:val="0"/>
                              <w:marBottom w:val="0"/>
                              <w:divBdr>
                                <w:top w:val="none" w:sz="0" w:space="0" w:color="auto"/>
                                <w:left w:val="none" w:sz="0" w:space="0" w:color="auto"/>
                                <w:bottom w:val="none" w:sz="0" w:space="0" w:color="auto"/>
                                <w:right w:val="none" w:sz="0" w:space="0" w:color="auto"/>
                              </w:divBdr>
                              <w:divsChild>
                                <w:div w:id="42954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749028">
                  <w:marLeft w:val="0"/>
                  <w:marRight w:val="0"/>
                  <w:marTop w:val="0"/>
                  <w:marBottom w:val="0"/>
                  <w:divBdr>
                    <w:top w:val="none" w:sz="0" w:space="0" w:color="auto"/>
                    <w:left w:val="none" w:sz="0" w:space="0" w:color="auto"/>
                    <w:bottom w:val="none" w:sz="0" w:space="0" w:color="auto"/>
                    <w:right w:val="none" w:sz="0" w:space="0" w:color="auto"/>
                  </w:divBdr>
                  <w:divsChild>
                    <w:div w:id="823277012">
                      <w:marLeft w:val="0"/>
                      <w:marRight w:val="0"/>
                      <w:marTop w:val="0"/>
                      <w:marBottom w:val="0"/>
                      <w:divBdr>
                        <w:top w:val="none" w:sz="0" w:space="0" w:color="auto"/>
                        <w:left w:val="none" w:sz="0" w:space="0" w:color="auto"/>
                        <w:bottom w:val="none" w:sz="0" w:space="0" w:color="auto"/>
                        <w:right w:val="none" w:sz="0" w:space="0" w:color="auto"/>
                      </w:divBdr>
                      <w:divsChild>
                        <w:div w:id="1728993654">
                          <w:marLeft w:val="0"/>
                          <w:marRight w:val="0"/>
                          <w:marTop w:val="0"/>
                          <w:marBottom w:val="0"/>
                          <w:divBdr>
                            <w:top w:val="none" w:sz="0" w:space="0" w:color="auto"/>
                            <w:left w:val="none" w:sz="0" w:space="0" w:color="auto"/>
                            <w:bottom w:val="none" w:sz="0" w:space="0" w:color="auto"/>
                            <w:right w:val="none" w:sz="0" w:space="0" w:color="auto"/>
                          </w:divBdr>
                          <w:divsChild>
                            <w:div w:id="1689335411">
                              <w:marLeft w:val="0"/>
                              <w:marRight w:val="0"/>
                              <w:marTop w:val="0"/>
                              <w:marBottom w:val="0"/>
                              <w:divBdr>
                                <w:top w:val="none" w:sz="0" w:space="0" w:color="auto"/>
                                <w:left w:val="none" w:sz="0" w:space="0" w:color="auto"/>
                                <w:bottom w:val="none" w:sz="0" w:space="0" w:color="auto"/>
                                <w:right w:val="none" w:sz="0" w:space="0" w:color="auto"/>
                              </w:divBdr>
                              <w:divsChild>
                                <w:div w:id="2085451500">
                                  <w:marLeft w:val="0"/>
                                  <w:marRight w:val="0"/>
                                  <w:marTop w:val="0"/>
                                  <w:marBottom w:val="0"/>
                                  <w:divBdr>
                                    <w:top w:val="none" w:sz="0" w:space="0" w:color="auto"/>
                                    <w:left w:val="none" w:sz="0" w:space="0" w:color="auto"/>
                                    <w:bottom w:val="none" w:sz="0" w:space="0" w:color="auto"/>
                                    <w:right w:val="none" w:sz="0" w:space="0" w:color="auto"/>
                                  </w:divBdr>
                                  <w:divsChild>
                                    <w:div w:id="2076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5664876">
      <w:bodyDiv w:val="1"/>
      <w:marLeft w:val="0"/>
      <w:marRight w:val="0"/>
      <w:marTop w:val="0"/>
      <w:marBottom w:val="0"/>
      <w:divBdr>
        <w:top w:val="none" w:sz="0" w:space="0" w:color="auto"/>
        <w:left w:val="none" w:sz="0" w:space="0" w:color="auto"/>
        <w:bottom w:val="none" w:sz="0" w:space="0" w:color="auto"/>
        <w:right w:val="none" w:sz="0" w:space="0" w:color="auto"/>
      </w:divBdr>
      <w:divsChild>
        <w:div w:id="1421753570">
          <w:marLeft w:val="0"/>
          <w:marRight w:val="0"/>
          <w:marTop w:val="0"/>
          <w:marBottom w:val="0"/>
          <w:divBdr>
            <w:top w:val="none" w:sz="0" w:space="0" w:color="auto"/>
            <w:left w:val="none" w:sz="0" w:space="0" w:color="auto"/>
            <w:bottom w:val="none" w:sz="0" w:space="0" w:color="auto"/>
            <w:right w:val="none" w:sz="0" w:space="0" w:color="auto"/>
          </w:divBdr>
          <w:divsChild>
            <w:div w:id="27536926">
              <w:marLeft w:val="0"/>
              <w:marRight w:val="0"/>
              <w:marTop w:val="0"/>
              <w:marBottom w:val="0"/>
              <w:divBdr>
                <w:top w:val="none" w:sz="0" w:space="0" w:color="auto"/>
                <w:left w:val="none" w:sz="0" w:space="0" w:color="auto"/>
                <w:bottom w:val="none" w:sz="0" w:space="0" w:color="auto"/>
                <w:right w:val="none" w:sz="0" w:space="0" w:color="auto"/>
              </w:divBdr>
              <w:divsChild>
                <w:div w:id="540477020">
                  <w:marLeft w:val="0"/>
                  <w:marRight w:val="0"/>
                  <w:marTop w:val="0"/>
                  <w:marBottom w:val="0"/>
                  <w:divBdr>
                    <w:top w:val="none" w:sz="0" w:space="0" w:color="auto"/>
                    <w:left w:val="none" w:sz="0" w:space="0" w:color="auto"/>
                    <w:bottom w:val="none" w:sz="0" w:space="0" w:color="auto"/>
                    <w:right w:val="none" w:sz="0" w:space="0" w:color="auto"/>
                  </w:divBdr>
                  <w:divsChild>
                    <w:div w:id="1228494308">
                      <w:marLeft w:val="0"/>
                      <w:marRight w:val="0"/>
                      <w:marTop w:val="0"/>
                      <w:marBottom w:val="0"/>
                      <w:divBdr>
                        <w:top w:val="none" w:sz="0" w:space="0" w:color="auto"/>
                        <w:left w:val="none" w:sz="0" w:space="0" w:color="auto"/>
                        <w:bottom w:val="none" w:sz="0" w:space="0" w:color="auto"/>
                        <w:right w:val="none" w:sz="0" w:space="0" w:color="auto"/>
                      </w:divBdr>
                      <w:divsChild>
                        <w:div w:id="64642955">
                          <w:marLeft w:val="0"/>
                          <w:marRight w:val="0"/>
                          <w:marTop w:val="0"/>
                          <w:marBottom w:val="0"/>
                          <w:divBdr>
                            <w:top w:val="none" w:sz="0" w:space="0" w:color="auto"/>
                            <w:left w:val="none" w:sz="0" w:space="0" w:color="auto"/>
                            <w:bottom w:val="none" w:sz="0" w:space="0" w:color="auto"/>
                            <w:right w:val="none" w:sz="0" w:space="0" w:color="auto"/>
                          </w:divBdr>
                          <w:divsChild>
                            <w:div w:id="673191958">
                              <w:marLeft w:val="0"/>
                              <w:marRight w:val="0"/>
                              <w:marTop w:val="0"/>
                              <w:marBottom w:val="0"/>
                              <w:divBdr>
                                <w:top w:val="none" w:sz="0" w:space="0" w:color="auto"/>
                                <w:left w:val="none" w:sz="0" w:space="0" w:color="auto"/>
                                <w:bottom w:val="none" w:sz="0" w:space="0" w:color="auto"/>
                                <w:right w:val="none" w:sz="0" w:space="0" w:color="auto"/>
                              </w:divBdr>
                              <w:divsChild>
                                <w:div w:id="536964925">
                                  <w:marLeft w:val="0"/>
                                  <w:marRight w:val="0"/>
                                  <w:marTop w:val="0"/>
                                  <w:marBottom w:val="0"/>
                                  <w:divBdr>
                                    <w:top w:val="none" w:sz="0" w:space="0" w:color="auto"/>
                                    <w:left w:val="none" w:sz="0" w:space="0" w:color="auto"/>
                                    <w:bottom w:val="none" w:sz="0" w:space="0" w:color="auto"/>
                                    <w:right w:val="none" w:sz="0" w:space="0" w:color="auto"/>
                                  </w:divBdr>
                                  <w:divsChild>
                                    <w:div w:id="19315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01102">
                          <w:marLeft w:val="0"/>
                          <w:marRight w:val="0"/>
                          <w:marTop w:val="0"/>
                          <w:marBottom w:val="0"/>
                          <w:divBdr>
                            <w:top w:val="none" w:sz="0" w:space="0" w:color="auto"/>
                            <w:left w:val="none" w:sz="0" w:space="0" w:color="auto"/>
                            <w:bottom w:val="none" w:sz="0" w:space="0" w:color="auto"/>
                            <w:right w:val="none" w:sz="0" w:space="0" w:color="auto"/>
                          </w:divBdr>
                          <w:divsChild>
                            <w:div w:id="850411370">
                              <w:marLeft w:val="0"/>
                              <w:marRight w:val="0"/>
                              <w:marTop w:val="0"/>
                              <w:marBottom w:val="0"/>
                              <w:divBdr>
                                <w:top w:val="none" w:sz="0" w:space="0" w:color="auto"/>
                                <w:left w:val="none" w:sz="0" w:space="0" w:color="auto"/>
                                <w:bottom w:val="none" w:sz="0" w:space="0" w:color="auto"/>
                                <w:right w:val="none" w:sz="0" w:space="0" w:color="auto"/>
                              </w:divBdr>
                              <w:divsChild>
                                <w:div w:id="1991639378">
                                  <w:marLeft w:val="0"/>
                                  <w:marRight w:val="0"/>
                                  <w:marTop w:val="0"/>
                                  <w:marBottom w:val="0"/>
                                  <w:divBdr>
                                    <w:top w:val="none" w:sz="0" w:space="0" w:color="auto"/>
                                    <w:left w:val="none" w:sz="0" w:space="0" w:color="auto"/>
                                    <w:bottom w:val="none" w:sz="0" w:space="0" w:color="auto"/>
                                    <w:right w:val="none" w:sz="0" w:space="0" w:color="auto"/>
                                  </w:divBdr>
                                  <w:divsChild>
                                    <w:div w:id="210699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665305">
          <w:marLeft w:val="0"/>
          <w:marRight w:val="0"/>
          <w:marTop w:val="0"/>
          <w:marBottom w:val="0"/>
          <w:divBdr>
            <w:top w:val="none" w:sz="0" w:space="0" w:color="auto"/>
            <w:left w:val="none" w:sz="0" w:space="0" w:color="auto"/>
            <w:bottom w:val="none" w:sz="0" w:space="0" w:color="auto"/>
            <w:right w:val="none" w:sz="0" w:space="0" w:color="auto"/>
          </w:divBdr>
          <w:divsChild>
            <w:div w:id="908155024">
              <w:marLeft w:val="0"/>
              <w:marRight w:val="0"/>
              <w:marTop w:val="0"/>
              <w:marBottom w:val="0"/>
              <w:divBdr>
                <w:top w:val="none" w:sz="0" w:space="0" w:color="auto"/>
                <w:left w:val="none" w:sz="0" w:space="0" w:color="auto"/>
                <w:bottom w:val="none" w:sz="0" w:space="0" w:color="auto"/>
                <w:right w:val="none" w:sz="0" w:space="0" w:color="auto"/>
              </w:divBdr>
              <w:divsChild>
                <w:div w:id="1100183185">
                  <w:marLeft w:val="0"/>
                  <w:marRight w:val="0"/>
                  <w:marTop w:val="0"/>
                  <w:marBottom w:val="0"/>
                  <w:divBdr>
                    <w:top w:val="none" w:sz="0" w:space="0" w:color="auto"/>
                    <w:left w:val="none" w:sz="0" w:space="0" w:color="auto"/>
                    <w:bottom w:val="none" w:sz="0" w:space="0" w:color="auto"/>
                    <w:right w:val="none" w:sz="0" w:space="0" w:color="auto"/>
                  </w:divBdr>
                  <w:divsChild>
                    <w:div w:id="998115333">
                      <w:marLeft w:val="0"/>
                      <w:marRight w:val="0"/>
                      <w:marTop w:val="0"/>
                      <w:marBottom w:val="0"/>
                      <w:divBdr>
                        <w:top w:val="none" w:sz="0" w:space="0" w:color="auto"/>
                        <w:left w:val="none" w:sz="0" w:space="0" w:color="auto"/>
                        <w:bottom w:val="none" w:sz="0" w:space="0" w:color="auto"/>
                        <w:right w:val="none" w:sz="0" w:space="0" w:color="auto"/>
                      </w:divBdr>
                      <w:divsChild>
                        <w:div w:id="954561779">
                          <w:marLeft w:val="0"/>
                          <w:marRight w:val="0"/>
                          <w:marTop w:val="0"/>
                          <w:marBottom w:val="0"/>
                          <w:divBdr>
                            <w:top w:val="none" w:sz="0" w:space="0" w:color="auto"/>
                            <w:left w:val="none" w:sz="0" w:space="0" w:color="auto"/>
                            <w:bottom w:val="none" w:sz="0" w:space="0" w:color="auto"/>
                            <w:right w:val="none" w:sz="0" w:space="0" w:color="auto"/>
                          </w:divBdr>
                          <w:divsChild>
                            <w:div w:id="206375828">
                              <w:marLeft w:val="0"/>
                              <w:marRight w:val="0"/>
                              <w:marTop w:val="0"/>
                              <w:marBottom w:val="0"/>
                              <w:divBdr>
                                <w:top w:val="none" w:sz="0" w:space="0" w:color="auto"/>
                                <w:left w:val="none" w:sz="0" w:space="0" w:color="auto"/>
                                <w:bottom w:val="none" w:sz="0" w:space="0" w:color="auto"/>
                                <w:right w:val="none" w:sz="0" w:space="0" w:color="auto"/>
                              </w:divBdr>
                              <w:divsChild>
                                <w:div w:id="78135798">
                                  <w:marLeft w:val="0"/>
                                  <w:marRight w:val="0"/>
                                  <w:marTop w:val="0"/>
                                  <w:marBottom w:val="0"/>
                                  <w:divBdr>
                                    <w:top w:val="none" w:sz="0" w:space="0" w:color="auto"/>
                                    <w:left w:val="none" w:sz="0" w:space="0" w:color="auto"/>
                                    <w:bottom w:val="none" w:sz="0" w:space="0" w:color="auto"/>
                                    <w:right w:val="none" w:sz="0" w:space="0" w:color="auto"/>
                                  </w:divBdr>
                                  <w:divsChild>
                                    <w:div w:id="2022508878">
                                      <w:marLeft w:val="0"/>
                                      <w:marRight w:val="0"/>
                                      <w:marTop w:val="0"/>
                                      <w:marBottom w:val="0"/>
                                      <w:divBdr>
                                        <w:top w:val="none" w:sz="0" w:space="0" w:color="auto"/>
                                        <w:left w:val="none" w:sz="0" w:space="0" w:color="auto"/>
                                        <w:bottom w:val="none" w:sz="0" w:space="0" w:color="auto"/>
                                        <w:right w:val="none" w:sz="0" w:space="0" w:color="auto"/>
                                      </w:divBdr>
                                      <w:divsChild>
                                        <w:div w:id="97066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517737">
          <w:marLeft w:val="0"/>
          <w:marRight w:val="0"/>
          <w:marTop w:val="0"/>
          <w:marBottom w:val="0"/>
          <w:divBdr>
            <w:top w:val="none" w:sz="0" w:space="0" w:color="auto"/>
            <w:left w:val="none" w:sz="0" w:space="0" w:color="auto"/>
            <w:bottom w:val="none" w:sz="0" w:space="0" w:color="auto"/>
            <w:right w:val="none" w:sz="0" w:space="0" w:color="auto"/>
          </w:divBdr>
          <w:divsChild>
            <w:div w:id="1833136978">
              <w:marLeft w:val="0"/>
              <w:marRight w:val="0"/>
              <w:marTop w:val="0"/>
              <w:marBottom w:val="0"/>
              <w:divBdr>
                <w:top w:val="none" w:sz="0" w:space="0" w:color="auto"/>
                <w:left w:val="none" w:sz="0" w:space="0" w:color="auto"/>
                <w:bottom w:val="none" w:sz="0" w:space="0" w:color="auto"/>
                <w:right w:val="none" w:sz="0" w:space="0" w:color="auto"/>
              </w:divBdr>
              <w:divsChild>
                <w:div w:id="1689715270">
                  <w:marLeft w:val="0"/>
                  <w:marRight w:val="0"/>
                  <w:marTop w:val="0"/>
                  <w:marBottom w:val="0"/>
                  <w:divBdr>
                    <w:top w:val="none" w:sz="0" w:space="0" w:color="auto"/>
                    <w:left w:val="none" w:sz="0" w:space="0" w:color="auto"/>
                    <w:bottom w:val="none" w:sz="0" w:space="0" w:color="auto"/>
                    <w:right w:val="none" w:sz="0" w:space="0" w:color="auto"/>
                  </w:divBdr>
                  <w:divsChild>
                    <w:div w:id="1118454785">
                      <w:marLeft w:val="0"/>
                      <w:marRight w:val="0"/>
                      <w:marTop w:val="0"/>
                      <w:marBottom w:val="0"/>
                      <w:divBdr>
                        <w:top w:val="none" w:sz="0" w:space="0" w:color="auto"/>
                        <w:left w:val="none" w:sz="0" w:space="0" w:color="auto"/>
                        <w:bottom w:val="none" w:sz="0" w:space="0" w:color="auto"/>
                        <w:right w:val="none" w:sz="0" w:space="0" w:color="auto"/>
                      </w:divBdr>
                      <w:divsChild>
                        <w:div w:id="879166926">
                          <w:marLeft w:val="0"/>
                          <w:marRight w:val="0"/>
                          <w:marTop w:val="0"/>
                          <w:marBottom w:val="0"/>
                          <w:divBdr>
                            <w:top w:val="none" w:sz="0" w:space="0" w:color="auto"/>
                            <w:left w:val="none" w:sz="0" w:space="0" w:color="auto"/>
                            <w:bottom w:val="none" w:sz="0" w:space="0" w:color="auto"/>
                            <w:right w:val="none" w:sz="0" w:space="0" w:color="auto"/>
                          </w:divBdr>
                          <w:divsChild>
                            <w:div w:id="426191189">
                              <w:marLeft w:val="0"/>
                              <w:marRight w:val="0"/>
                              <w:marTop w:val="0"/>
                              <w:marBottom w:val="0"/>
                              <w:divBdr>
                                <w:top w:val="none" w:sz="0" w:space="0" w:color="auto"/>
                                <w:left w:val="none" w:sz="0" w:space="0" w:color="auto"/>
                                <w:bottom w:val="none" w:sz="0" w:space="0" w:color="auto"/>
                                <w:right w:val="none" w:sz="0" w:space="0" w:color="auto"/>
                              </w:divBdr>
                              <w:divsChild>
                                <w:div w:id="30778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26095">
                  <w:marLeft w:val="0"/>
                  <w:marRight w:val="0"/>
                  <w:marTop w:val="0"/>
                  <w:marBottom w:val="0"/>
                  <w:divBdr>
                    <w:top w:val="none" w:sz="0" w:space="0" w:color="auto"/>
                    <w:left w:val="none" w:sz="0" w:space="0" w:color="auto"/>
                    <w:bottom w:val="none" w:sz="0" w:space="0" w:color="auto"/>
                    <w:right w:val="none" w:sz="0" w:space="0" w:color="auto"/>
                  </w:divBdr>
                  <w:divsChild>
                    <w:div w:id="1500998463">
                      <w:marLeft w:val="0"/>
                      <w:marRight w:val="0"/>
                      <w:marTop w:val="0"/>
                      <w:marBottom w:val="0"/>
                      <w:divBdr>
                        <w:top w:val="none" w:sz="0" w:space="0" w:color="auto"/>
                        <w:left w:val="none" w:sz="0" w:space="0" w:color="auto"/>
                        <w:bottom w:val="none" w:sz="0" w:space="0" w:color="auto"/>
                        <w:right w:val="none" w:sz="0" w:space="0" w:color="auto"/>
                      </w:divBdr>
                      <w:divsChild>
                        <w:div w:id="852455124">
                          <w:marLeft w:val="0"/>
                          <w:marRight w:val="0"/>
                          <w:marTop w:val="0"/>
                          <w:marBottom w:val="0"/>
                          <w:divBdr>
                            <w:top w:val="none" w:sz="0" w:space="0" w:color="auto"/>
                            <w:left w:val="none" w:sz="0" w:space="0" w:color="auto"/>
                            <w:bottom w:val="none" w:sz="0" w:space="0" w:color="auto"/>
                            <w:right w:val="none" w:sz="0" w:space="0" w:color="auto"/>
                          </w:divBdr>
                          <w:divsChild>
                            <w:div w:id="783814835">
                              <w:marLeft w:val="0"/>
                              <w:marRight w:val="0"/>
                              <w:marTop w:val="0"/>
                              <w:marBottom w:val="0"/>
                              <w:divBdr>
                                <w:top w:val="none" w:sz="0" w:space="0" w:color="auto"/>
                                <w:left w:val="none" w:sz="0" w:space="0" w:color="auto"/>
                                <w:bottom w:val="none" w:sz="0" w:space="0" w:color="auto"/>
                                <w:right w:val="none" w:sz="0" w:space="0" w:color="auto"/>
                              </w:divBdr>
                              <w:divsChild>
                                <w:div w:id="1074551368">
                                  <w:marLeft w:val="0"/>
                                  <w:marRight w:val="0"/>
                                  <w:marTop w:val="0"/>
                                  <w:marBottom w:val="0"/>
                                  <w:divBdr>
                                    <w:top w:val="none" w:sz="0" w:space="0" w:color="auto"/>
                                    <w:left w:val="none" w:sz="0" w:space="0" w:color="auto"/>
                                    <w:bottom w:val="none" w:sz="0" w:space="0" w:color="auto"/>
                                    <w:right w:val="none" w:sz="0" w:space="0" w:color="auto"/>
                                  </w:divBdr>
                                  <w:divsChild>
                                    <w:div w:id="203079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3823444">
      <w:bodyDiv w:val="1"/>
      <w:marLeft w:val="0"/>
      <w:marRight w:val="0"/>
      <w:marTop w:val="0"/>
      <w:marBottom w:val="0"/>
      <w:divBdr>
        <w:top w:val="none" w:sz="0" w:space="0" w:color="auto"/>
        <w:left w:val="none" w:sz="0" w:space="0" w:color="auto"/>
        <w:bottom w:val="none" w:sz="0" w:space="0" w:color="auto"/>
        <w:right w:val="none" w:sz="0" w:space="0" w:color="auto"/>
      </w:divBdr>
      <w:divsChild>
        <w:div w:id="2001737857">
          <w:marLeft w:val="0"/>
          <w:marRight w:val="0"/>
          <w:marTop w:val="0"/>
          <w:marBottom w:val="0"/>
          <w:divBdr>
            <w:top w:val="none" w:sz="0" w:space="0" w:color="auto"/>
            <w:left w:val="none" w:sz="0" w:space="0" w:color="auto"/>
            <w:bottom w:val="none" w:sz="0" w:space="0" w:color="auto"/>
            <w:right w:val="none" w:sz="0" w:space="0" w:color="auto"/>
          </w:divBdr>
          <w:divsChild>
            <w:div w:id="1832259128">
              <w:marLeft w:val="0"/>
              <w:marRight w:val="0"/>
              <w:marTop w:val="0"/>
              <w:marBottom w:val="0"/>
              <w:divBdr>
                <w:top w:val="none" w:sz="0" w:space="0" w:color="auto"/>
                <w:left w:val="none" w:sz="0" w:space="0" w:color="auto"/>
                <w:bottom w:val="none" w:sz="0" w:space="0" w:color="auto"/>
                <w:right w:val="none" w:sz="0" w:space="0" w:color="auto"/>
              </w:divBdr>
              <w:divsChild>
                <w:div w:id="2085101730">
                  <w:marLeft w:val="0"/>
                  <w:marRight w:val="0"/>
                  <w:marTop w:val="0"/>
                  <w:marBottom w:val="0"/>
                  <w:divBdr>
                    <w:top w:val="none" w:sz="0" w:space="0" w:color="auto"/>
                    <w:left w:val="none" w:sz="0" w:space="0" w:color="auto"/>
                    <w:bottom w:val="none" w:sz="0" w:space="0" w:color="auto"/>
                    <w:right w:val="none" w:sz="0" w:space="0" w:color="auto"/>
                  </w:divBdr>
                  <w:divsChild>
                    <w:div w:id="1060134982">
                      <w:marLeft w:val="0"/>
                      <w:marRight w:val="0"/>
                      <w:marTop w:val="0"/>
                      <w:marBottom w:val="0"/>
                      <w:divBdr>
                        <w:top w:val="none" w:sz="0" w:space="0" w:color="auto"/>
                        <w:left w:val="none" w:sz="0" w:space="0" w:color="auto"/>
                        <w:bottom w:val="none" w:sz="0" w:space="0" w:color="auto"/>
                        <w:right w:val="none" w:sz="0" w:space="0" w:color="auto"/>
                      </w:divBdr>
                      <w:divsChild>
                        <w:div w:id="1025712339">
                          <w:marLeft w:val="0"/>
                          <w:marRight w:val="0"/>
                          <w:marTop w:val="0"/>
                          <w:marBottom w:val="0"/>
                          <w:divBdr>
                            <w:top w:val="none" w:sz="0" w:space="0" w:color="auto"/>
                            <w:left w:val="none" w:sz="0" w:space="0" w:color="auto"/>
                            <w:bottom w:val="none" w:sz="0" w:space="0" w:color="auto"/>
                            <w:right w:val="none" w:sz="0" w:space="0" w:color="auto"/>
                          </w:divBdr>
                          <w:divsChild>
                            <w:div w:id="6624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600317">
      <w:bodyDiv w:val="1"/>
      <w:marLeft w:val="0"/>
      <w:marRight w:val="0"/>
      <w:marTop w:val="0"/>
      <w:marBottom w:val="0"/>
      <w:divBdr>
        <w:top w:val="none" w:sz="0" w:space="0" w:color="auto"/>
        <w:left w:val="none" w:sz="0" w:space="0" w:color="auto"/>
        <w:bottom w:val="none" w:sz="0" w:space="0" w:color="auto"/>
        <w:right w:val="none" w:sz="0" w:space="0" w:color="auto"/>
      </w:divBdr>
      <w:divsChild>
        <w:div w:id="1393847136">
          <w:marLeft w:val="0"/>
          <w:marRight w:val="0"/>
          <w:marTop w:val="0"/>
          <w:marBottom w:val="0"/>
          <w:divBdr>
            <w:top w:val="none" w:sz="0" w:space="0" w:color="auto"/>
            <w:left w:val="none" w:sz="0" w:space="0" w:color="auto"/>
            <w:bottom w:val="none" w:sz="0" w:space="0" w:color="auto"/>
            <w:right w:val="none" w:sz="0" w:space="0" w:color="auto"/>
          </w:divBdr>
          <w:divsChild>
            <w:div w:id="689333104">
              <w:marLeft w:val="0"/>
              <w:marRight w:val="0"/>
              <w:marTop w:val="0"/>
              <w:marBottom w:val="0"/>
              <w:divBdr>
                <w:top w:val="none" w:sz="0" w:space="0" w:color="auto"/>
                <w:left w:val="none" w:sz="0" w:space="0" w:color="auto"/>
                <w:bottom w:val="none" w:sz="0" w:space="0" w:color="auto"/>
                <w:right w:val="none" w:sz="0" w:space="0" w:color="auto"/>
              </w:divBdr>
              <w:divsChild>
                <w:div w:id="1226917187">
                  <w:marLeft w:val="0"/>
                  <w:marRight w:val="0"/>
                  <w:marTop w:val="0"/>
                  <w:marBottom w:val="0"/>
                  <w:divBdr>
                    <w:top w:val="none" w:sz="0" w:space="0" w:color="auto"/>
                    <w:left w:val="none" w:sz="0" w:space="0" w:color="auto"/>
                    <w:bottom w:val="none" w:sz="0" w:space="0" w:color="auto"/>
                    <w:right w:val="none" w:sz="0" w:space="0" w:color="auto"/>
                  </w:divBdr>
                  <w:divsChild>
                    <w:div w:id="567543086">
                      <w:marLeft w:val="0"/>
                      <w:marRight w:val="0"/>
                      <w:marTop w:val="0"/>
                      <w:marBottom w:val="0"/>
                      <w:divBdr>
                        <w:top w:val="none" w:sz="0" w:space="0" w:color="auto"/>
                        <w:left w:val="none" w:sz="0" w:space="0" w:color="auto"/>
                        <w:bottom w:val="none" w:sz="0" w:space="0" w:color="auto"/>
                        <w:right w:val="none" w:sz="0" w:space="0" w:color="auto"/>
                      </w:divBdr>
                      <w:divsChild>
                        <w:div w:id="1337463240">
                          <w:marLeft w:val="0"/>
                          <w:marRight w:val="0"/>
                          <w:marTop w:val="0"/>
                          <w:marBottom w:val="0"/>
                          <w:divBdr>
                            <w:top w:val="none" w:sz="0" w:space="0" w:color="auto"/>
                            <w:left w:val="none" w:sz="0" w:space="0" w:color="auto"/>
                            <w:bottom w:val="none" w:sz="0" w:space="0" w:color="auto"/>
                            <w:right w:val="none" w:sz="0" w:space="0" w:color="auto"/>
                          </w:divBdr>
                          <w:divsChild>
                            <w:div w:id="190856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Fonseca</dc:creator>
  <cp:keywords/>
  <dc:description/>
  <cp:lastModifiedBy>Paola Fonseca</cp:lastModifiedBy>
  <cp:revision>3</cp:revision>
  <dcterms:created xsi:type="dcterms:W3CDTF">2024-09-16T20:18:00Z</dcterms:created>
  <dcterms:modified xsi:type="dcterms:W3CDTF">2024-09-16T22:03:00Z</dcterms:modified>
</cp:coreProperties>
</file>